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937B" w14:textId="3B761BE1" w:rsidR="00665ECE" w:rsidRPr="00D313CA" w:rsidRDefault="00A07DA1" w:rsidP="00306D72">
      <w:pPr>
        <w:jc w:val="center"/>
        <w:rPr>
          <w:rFonts w:ascii="Arial" w:hAnsi="Arial" w:cs="Arial"/>
          <w:b/>
          <w:bCs/>
        </w:rPr>
      </w:pPr>
      <w:proofErr w:type="spellStart"/>
      <w:r>
        <w:rPr>
          <w:rFonts w:ascii="Arial" w:hAnsi="Arial" w:cs="Arial"/>
          <w:b/>
          <w:bCs/>
        </w:rPr>
        <w:t>Virkesaare</w:t>
      </w:r>
      <w:proofErr w:type="spellEnd"/>
      <w:r w:rsidR="00B157DA">
        <w:rPr>
          <w:rFonts w:ascii="Arial" w:hAnsi="Arial" w:cs="Arial"/>
          <w:b/>
          <w:bCs/>
        </w:rPr>
        <w:t xml:space="preserve"> metsakuivendus</w:t>
      </w:r>
    </w:p>
    <w:p w14:paraId="44B54652" w14:textId="13229B69" w:rsidR="00C53A63" w:rsidRPr="00D313CA" w:rsidRDefault="00C53A63" w:rsidP="00C53A63">
      <w:pPr>
        <w:jc w:val="right"/>
        <w:rPr>
          <w:rFonts w:ascii="Arial" w:hAnsi="Arial" w:cs="Arial"/>
          <w:b/>
        </w:rPr>
      </w:pPr>
      <w:r w:rsidRPr="00D313CA">
        <w:rPr>
          <w:rFonts w:ascii="Arial" w:hAnsi="Arial" w:cs="Arial"/>
          <w:b/>
        </w:rPr>
        <w:t xml:space="preserve">Kuupäev: </w:t>
      </w:r>
      <w:r w:rsidR="00A07DA1">
        <w:rPr>
          <w:rFonts w:ascii="Arial" w:hAnsi="Arial" w:cs="Arial"/>
          <w:b/>
        </w:rPr>
        <w:t>27.02.2024</w:t>
      </w:r>
    </w:p>
    <w:p w14:paraId="30CDCFE7" w14:textId="39BD2D34" w:rsidR="00C53A63" w:rsidRPr="00D313CA" w:rsidRDefault="00A07DA1" w:rsidP="00C53A63">
      <w:pPr>
        <w:jc w:val="both"/>
        <w:rPr>
          <w:rFonts w:ascii="Arial" w:hAnsi="Arial" w:cs="Arial"/>
        </w:rPr>
      </w:pPr>
      <w:r>
        <w:rPr>
          <w:rFonts w:ascii="Arial" w:hAnsi="Arial" w:cs="Arial"/>
        </w:rPr>
        <w:t>27.02.2024</w:t>
      </w:r>
      <w:r w:rsidR="00C53A63" w:rsidRPr="00D313CA">
        <w:rPr>
          <w:rFonts w:ascii="Arial" w:hAnsi="Arial" w:cs="Arial"/>
        </w:rPr>
        <w:t xml:space="preserve"> toimus Projekteerimisbüroo Maa ja Vesi AS ja RMK vahel</w:t>
      </w:r>
      <w:r w:rsidR="00665ECE">
        <w:rPr>
          <w:rFonts w:ascii="Arial" w:hAnsi="Arial" w:cs="Arial"/>
        </w:rPr>
        <w:t xml:space="preserve"> esimene</w:t>
      </w:r>
      <w:r w:rsidR="00C53A63" w:rsidRPr="00D313CA">
        <w:rPr>
          <w:rFonts w:ascii="Arial" w:hAnsi="Arial" w:cs="Arial"/>
        </w:rPr>
        <w:t xml:space="preserve"> töökoosolek, kus arutati </w:t>
      </w:r>
      <w:proofErr w:type="spellStart"/>
      <w:r>
        <w:rPr>
          <w:rFonts w:ascii="Arial" w:hAnsi="Arial" w:cs="Arial"/>
        </w:rPr>
        <w:t>Virkesaare</w:t>
      </w:r>
      <w:proofErr w:type="spellEnd"/>
      <w:r w:rsidR="00B157DA">
        <w:rPr>
          <w:rFonts w:ascii="Arial" w:hAnsi="Arial" w:cs="Arial"/>
        </w:rPr>
        <w:t xml:space="preserve"> metsakuivenduse projekti uurimistööde tulemusi ja projektlahendust</w:t>
      </w:r>
      <w:r w:rsidR="00BB44FF">
        <w:rPr>
          <w:rFonts w:ascii="Arial" w:hAnsi="Arial" w:cs="Arial"/>
        </w:rPr>
        <w:t>.</w:t>
      </w:r>
      <w:r w:rsidR="00C53A63" w:rsidRPr="00D313CA">
        <w:rPr>
          <w:rFonts w:ascii="Arial" w:hAnsi="Arial" w:cs="Arial"/>
        </w:rPr>
        <w:t xml:space="preserve"> </w:t>
      </w:r>
      <w:r w:rsidR="00B157DA">
        <w:rPr>
          <w:rFonts w:ascii="Arial" w:hAnsi="Arial" w:cs="Arial"/>
        </w:rPr>
        <w:t>Koosolek toimus RMK Paikuse kontoris</w:t>
      </w:r>
      <w:r>
        <w:rPr>
          <w:rFonts w:ascii="Arial" w:hAnsi="Arial" w:cs="Arial"/>
        </w:rPr>
        <w:t xml:space="preserve">. </w:t>
      </w:r>
      <w:r w:rsidR="00C53A63" w:rsidRPr="00D313CA">
        <w:rPr>
          <w:rFonts w:ascii="Arial" w:hAnsi="Arial" w:cs="Arial"/>
        </w:rPr>
        <w:t>Koosolekul osalesid:</w:t>
      </w:r>
    </w:p>
    <w:p w14:paraId="62AD9061" w14:textId="77777777" w:rsidR="00C53A63" w:rsidRDefault="00C53A63" w:rsidP="00C53A63">
      <w:pPr>
        <w:pStyle w:val="Loendilik"/>
        <w:numPr>
          <w:ilvl w:val="0"/>
          <w:numId w:val="1"/>
        </w:numPr>
        <w:jc w:val="both"/>
        <w:rPr>
          <w:rFonts w:ascii="Arial" w:hAnsi="Arial" w:cs="Arial"/>
        </w:rPr>
      </w:pPr>
      <w:r w:rsidRPr="00D313CA">
        <w:rPr>
          <w:rFonts w:ascii="Arial" w:hAnsi="Arial" w:cs="Arial"/>
        </w:rPr>
        <w:t xml:space="preserve">Henri Daniel Ots - Projekteerimisbüroo Maa ja Vesi </w:t>
      </w:r>
    </w:p>
    <w:p w14:paraId="51A7B504" w14:textId="0AF4D1A1" w:rsidR="00665ECE" w:rsidRPr="00D313CA" w:rsidRDefault="00B157DA" w:rsidP="00665ECE">
      <w:pPr>
        <w:pStyle w:val="Loendilik"/>
        <w:numPr>
          <w:ilvl w:val="0"/>
          <w:numId w:val="1"/>
        </w:numPr>
        <w:jc w:val="both"/>
        <w:rPr>
          <w:rFonts w:ascii="Arial" w:hAnsi="Arial" w:cs="Arial"/>
        </w:rPr>
      </w:pPr>
      <w:r>
        <w:rPr>
          <w:rFonts w:ascii="Arial" w:hAnsi="Arial" w:cs="Arial"/>
        </w:rPr>
        <w:t>Karl Ruukel - RMK</w:t>
      </w:r>
    </w:p>
    <w:p w14:paraId="172D3FAF" w14:textId="6FB82152" w:rsidR="00C53A63" w:rsidRDefault="00B157DA" w:rsidP="00C53A63">
      <w:pPr>
        <w:pStyle w:val="Loendilik"/>
        <w:numPr>
          <w:ilvl w:val="0"/>
          <w:numId w:val="1"/>
        </w:numPr>
        <w:jc w:val="both"/>
        <w:rPr>
          <w:rFonts w:ascii="Arial" w:hAnsi="Arial" w:cs="Arial"/>
        </w:rPr>
      </w:pPr>
      <w:r>
        <w:rPr>
          <w:rFonts w:ascii="Arial" w:hAnsi="Arial" w:cs="Arial"/>
        </w:rPr>
        <w:t>Aivar Laud</w:t>
      </w:r>
      <w:r w:rsidR="00665ECE">
        <w:rPr>
          <w:rFonts w:ascii="Arial" w:hAnsi="Arial" w:cs="Arial"/>
        </w:rPr>
        <w:t xml:space="preserve"> </w:t>
      </w:r>
      <w:r w:rsidR="00A07DA1">
        <w:rPr>
          <w:rFonts w:ascii="Arial" w:hAnsi="Arial" w:cs="Arial"/>
        </w:rPr>
        <w:t>–</w:t>
      </w:r>
      <w:r w:rsidR="00665ECE">
        <w:rPr>
          <w:rFonts w:ascii="Arial" w:hAnsi="Arial" w:cs="Arial"/>
        </w:rPr>
        <w:t xml:space="preserve"> RMK</w:t>
      </w:r>
    </w:p>
    <w:p w14:paraId="1299D970" w14:textId="1E2EB537" w:rsidR="00A07DA1" w:rsidRDefault="00A07DA1" w:rsidP="00C53A63">
      <w:pPr>
        <w:pStyle w:val="Loendilik"/>
        <w:numPr>
          <w:ilvl w:val="0"/>
          <w:numId w:val="1"/>
        </w:numPr>
        <w:jc w:val="both"/>
        <w:rPr>
          <w:rFonts w:ascii="Arial" w:hAnsi="Arial" w:cs="Arial"/>
        </w:rPr>
      </w:pPr>
      <w:r>
        <w:rPr>
          <w:rFonts w:ascii="Arial" w:hAnsi="Arial" w:cs="Arial"/>
        </w:rPr>
        <w:t>Einart Kask- RMK</w:t>
      </w:r>
    </w:p>
    <w:p w14:paraId="4A3C9C9A" w14:textId="5648B096" w:rsidR="00A07DA1" w:rsidRPr="00D313CA" w:rsidRDefault="00A07DA1" w:rsidP="00C53A63">
      <w:pPr>
        <w:pStyle w:val="Loendilik"/>
        <w:numPr>
          <w:ilvl w:val="0"/>
          <w:numId w:val="1"/>
        </w:numPr>
        <w:jc w:val="both"/>
        <w:rPr>
          <w:rFonts w:ascii="Arial" w:hAnsi="Arial" w:cs="Arial"/>
        </w:rPr>
      </w:pPr>
      <w:r>
        <w:rPr>
          <w:rFonts w:ascii="Arial" w:hAnsi="Arial" w:cs="Arial"/>
        </w:rPr>
        <w:t>Aare Roosma - RMK</w:t>
      </w:r>
    </w:p>
    <w:p w14:paraId="5BE8A331" w14:textId="1AB52CAB" w:rsidR="00C53A63" w:rsidRDefault="00C53A63" w:rsidP="00C53A63">
      <w:pPr>
        <w:jc w:val="both"/>
        <w:rPr>
          <w:rFonts w:ascii="Arial" w:hAnsi="Arial" w:cs="Arial"/>
        </w:rPr>
      </w:pPr>
      <w:r w:rsidRPr="00D313CA">
        <w:rPr>
          <w:rFonts w:ascii="Arial" w:hAnsi="Arial" w:cs="Arial"/>
        </w:rPr>
        <w:t>Koosoleku käigus arutati järgnevaid punkte ning võeti vastu järgnevad otsused:</w:t>
      </w:r>
    </w:p>
    <w:p w14:paraId="645B599D" w14:textId="6D717F39" w:rsidR="00CC342E" w:rsidRPr="005D2718" w:rsidRDefault="00B157DA" w:rsidP="00A07DA1">
      <w:pPr>
        <w:pStyle w:val="Loendilik"/>
        <w:numPr>
          <w:ilvl w:val="0"/>
          <w:numId w:val="2"/>
        </w:numPr>
        <w:jc w:val="both"/>
        <w:rPr>
          <w:rFonts w:ascii="Arial" w:hAnsi="Arial" w:cs="Arial"/>
        </w:rPr>
      </w:pPr>
      <w:r w:rsidRPr="005D2718">
        <w:rPr>
          <w:rFonts w:ascii="Arial" w:hAnsi="Arial" w:cs="Arial"/>
        </w:rPr>
        <w:t xml:space="preserve">Henri Daniel Ots andis ülevaate uurimistööde tulemusest. </w:t>
      </w:r>
      <w:r w:rsidR="00CC342E" w:rsidRPr="005D2718">
        <w:rPr>
          <w:rFonts w:ascii="Arial" w:hAnsi="Arial" w:cs="Arial"/>
        </w:rPr>
        <w:t xml:space="preserve">Objekti kuivendusvõrk vajab </w:t>
      </w:r>
      <w:r w:rsidR="00A07DA1" w:rsidRPr="005D2718">
        <w:rPr>
          <w:rFonts w:ascii="Arial" w:hAnsi="Arial" w:cs="Arial"/>
        </w:rPr>
        <w:t>korrastamist</w:t>
      </w:r>
      <w:r w:rsidR="00CC342E" w:rsidRPr="005D2718">
        <w:rPr>
          <w:rFonts w:ascii="Arial" w:hAnsi="Arial" w:cs="Arial"/>
        </w:rPr>
        <w:t xml:space="preserve">, kuid piiranguid arvestades ei ole võimalik </w:t>
      </w:r>
      <w:r w:rsidR="005D2718">
        <w:rPr>
          <w:rFonts w:ascii="Arial" w:hAnsi="Arial" w:cs="Arial"/>
        </w:rPr>
        <w:t xml:space="preserve">viia läbi kaevetöid kõikidel objekti kraavidel. </w:t>
      </w:r>
    </w:p>
    <w:p w14:paraId="399ADA1D" w14:textId="15809BE4" w:rsidR="00A07DA1" w:rsidRPr="005D2718" w:rsidRDefault="00A07DA1" w:rsidP="00A07DA1">
      <w:pPr>
        <w:pStyle w:val="Loendilik"/>
        <w:numPr>
          <w:ilvl w:val="0"/>
          <w:numId w:val="2"/>
        </w:numPr>
        <w:jc w:val="both"/>
        <w:rPr>
          <w:rFonts w:ascii="Arial" w:hAnsi="Arial" w:cs="Arial"/>
        </w:rPr>
      </w:pPr>
      <w:r w:rsidRPr="005D2718">
        <w:rPr>
          <w:rFonts w:ascii="Arial" w:hAnsi="Arial" w:cs="Arial"/>
        </w:rPr>
        <w:t xml:space="preserve">Otsustati, et teekraav 101 puhastatakse hooldustööde mahus. </w:t>
      </w:r>
    </w:p>
    <w:p w14:paraId="695C3C6E" w14:textId="794328B7" w:rsidR="00A07DA1" w:rsidRPr="005D2718" w:rsidRDefault="00A07DA1" w:rsidP="00A07DA1">
      <w:pPr>
        <w:pStyle w:val="Loendilik"/>
        <w:numPr>
          <w:ilvl w:val="0"/>
          <w:numId w:val="2"/>
        </w:numPr>
        <w:jc w:val="both"/>
        <w:rPr>
          <w:rFonts w:ascii="Arial" w:hAnsi="Arial" w:cs="Arial"/>
        </w:rPr>
      </w:pPr>
      <w:r w:rsidRPr="005D2718">
        <w:rPr>
          <w:rFonts w:ascii="Arial" w:hAnsi="Arial" w:cs="Arial"/>
        </w:rPr>
        <w:t xml:space="preserve">Truubi T3 kohale projekteeritakse </w:t>
      </w:r>
      <w:proofErr w:type="spellStart"/>
      <w:r w:rsidRPr="005D2718">
        <w:rPr>
          <w:rFonts w:ascii="Arial" w:hAnsi="Arial" w:cs="Arial"/>
        </w:rPr>
        <w:t>mahasõidukoht</w:t>
      </w:r>
      <w:proofErr w:type="spellEnd"/>
      <w:r w:rsidRPr="005D2718">
        <w:rPr>
          <w:rFonts w:ascii="Arial" w:hAnsi="Arial" w:cs="Arial"/>
        </w:rPr>
        <w:t xml:space="preserve"> M3. </w:t>
      </w:r>
    </w:p>
    <w:p w14:paraId="1C7C7F9A" w14:textId="01408587" w:rsidR="00A07DA1" w:rsidRPr="005D2718" w:rsidRDefault="00A07DA1" w:rsidP="00A07DA1">
      <w:pPr>
        <w:pStyle w:val="Loendilik"/>
        <w:numPr>
          <w:ilvl w:val="0"/>
          <w:numId w:val="2"/>
        </w:numPr>
        <w:jc w:val="both"/>
        <w:rPr>
          <w:rFonts w:ascii="Arial" w:hAnsi="Arial" w:cs="Arial"/>
        </w:rPr>
      </w:pPr>
      <w:r w:rsidRPr="005D2718">
        <w:rPr>
          <w:rFonts w:ascii="Arial" w:hAnsi="Arial" w:cs="Arial"/>
        </w:rPr>
        <w:t>Piirikraav 102 puhul puhastatakse kraavisäng voolutakistustest ja puittaimestikust Vireksaare teest kuni Uue-Allika kinnistuni. Tööd tehakse kraavist ida poolt (on juba lage</w:t>
      </w:r>
      <w:r w:rsidR="005D2718" w:rsidRPr="005D2718">
        <w:rPr>
          <w:rFonts w:ascii="Arial" w:hAnsi="Arial" w:cs="Arial"/>
        </w:rPr>
        <w:t xml:space="preserve"> ala</w:t>
      </w:r>
      <w:r w:rsidRPr="005D2718">
        <w:rPr>
          <w:rFonts w:ascii="Arial" w:hAnsi="Arial" w:cs="Arial"/>
        </w:rPr>
        <w:t xml:space="preserve">). </w:t>
      </w:r>
    </w:p>
    <w:p w14:paraId="7047911B" w14:textId="2AAD2B07" w:rsidR="00A07DA1" w:rsidRPr="005D2718" w:rsidRDefault="00A07DA1" w:rsidP="00A07DA1">
      <w:pPr>
        <w:pStyle w:val="Loendilik"/>
        <w:numPr>
          <w:ilvl w:val="0"/>
          <w:numId w:val="2"/>
        </w:numPr>
        <w:jc w:val="both"/>
        <w:rPr>
          <w:rFonts w:ascii="Arial" w:hAnsi="Arial" w:cs="Arial"/>
        </w:rPr>
      </w:pPr>
      <w:r w:rsidRPr="005D2718">
        <w:rPr>
          <w:rFonts w:ascii="Arial" w:hAnsi="Arial" w:cs="Arial"/>
        </w:rPr>
        <w:t xml:space="preserve">EH1 ala sees puhastatakse kraavid 103, 104, 105, 106 ja 107. (108 ei puhastata). </w:t>
      </w:r>
    </w:p>
    <w:p w14:paraId="69C08ECC" w14:textId="34054CDE" w:rsidR="00360CA4" w:rsidRPr="005D2718" w:rsidRDefault="00360CA4" w:rsidP="00A07DA1">
      <w:pPr>
        <w:pStyle w:val="Loendilik"/>
        <w:numPr>
          <w:ilvl w:val="0"/>
          <w:numId w:val="2"/>
        </w:numPr>
        <w:jc w:val="both"/>
        <w:rPr>
          <w:rFonts w:ascii="Arial" w:hAnsi="Arial" w:cs="Arial"/>
        </w:rPr>
      </w:pPr>
      <w:r w:rsidRPr="005D2718">
        <w:rPr>
          <w:rFonts w:ascii="Arial" w:hAnsi="Arial" w:cs="Arial"/>
        </w:rPr>
        <w:t xml:space="preserve">Kraavi 104 trass viiakse Kasemetsa kinnistuga piirnevalt RMK maa poole. </w:t>
      </w:r>
    </w:p>
    <w:p w14:paraId="758AF8D3" w14:textId="234F2A8A" w:rsidR="00A07DA1" w:rsidRPr="005D2718" w:rsidRDefault="00A07DA1" w:rsidP="00A07DA1">
      <w:pPr>
        <w:pStyle w:val="Loendilik"/>
        <w:numPr>
          <w:ilvl w:val="0"/>
          <w:numId w:val="2"/>
        </w:numPr>
        <w:jc w:val="both"/>
        <w:rPr>
          <w:rFonts w:ascii="Arial" w:hAnsi="Arial" w:cs="Arial"/>
        </w:rPr>
      </w:pPr>
      <w:r w:rsidRPr="005D2718">
        <w:rPr>
          <w:rFonts w:ascii="Arial" w:hAnsi="Arial" w:cs="Arial"/>
        </w:rPr>
        <w:t>EH1 alal</w:t>
      </w:r>
      <w:r w:rsidR="005D2718" w:rsidRPr="005D2718">
        <w:rPr>
          <w:rFonts w:ascii="Arial" w:hAnsi="Arial" w:cs="Arial"/>
        </w:rPr>
        <w:t>e</w:t>
      </w:r>
      <w:r w:rsidRPr="005D2718">
        <w:rPr>
          <w:rFonts w:ascii="Arial" w:hAnsi="Arial" w:cs="Arial"/>
        </w:rPr>
        <w:t xml:space="preserve"> projekteeritakse </w:t>
      </w:r>
      <w:r w:rsidR="00360CA4" w:rsidRPr="005D2718">
        <w:rPr>
          <w:rFonts w:ascii="Arial" w:hAnsi="Arial" w:cs="Arial"/>
        </w:rPr>
        <w:t xml:space="preserve">3 uut truupi – kraavile 103, et pääseda kraavi 104 trassile, kraavile 104 Kasemetsa kinnistu kagunurka ning kraavi 105 suudme juurde. </w:t>
      </w:r>
    </w:p>
    <w:p w14:paraId="22F77C22" w14:textId="4E0A3643" w:rsidR="00360CA4" w:rsidRPr="005D2718" w:rsidRDefault="00360CA4" w:rsidP="00A07DA1">
      <w:pPr>
        <w:pStyle w:val="Loendilik"/>
        <w:numPr>
          <w:ilvl w:val="0"/>
          <w:numId w:val="2"/>
        </w:numPr>
        <w:jc w:val="both"/>
        <w:rPr>
          <w:rFonts w:ascii="Arial" w:hAnsi="Arial" w:cs="Arial"/>
        </w:rPr>
      </w:pPr>
      <w:r w:rsidRPr="005D2718">
        <w:rPr>
          <w:rFonts w:ascii="Arial" w:hAnsi="Arial" w:cs="Arial"/>
        </w:rPr>
        <w:t xml:space="preserve">EH1 lõunas asub tuletõrjetiik TT1 kujundatakse ümber selliselt, et üks tiigi nõlv oleks lauge. </w:t>
      </w:r>
    </w:p>
    <w:p w14:paraId="7304E609" w14:textId="7E48EED8" w:rsidR="00360CA4" w:rsidRPr="005D2718" w:rsidRDefault="00360CA4" w:rsidP="00A07DA1">
      <w:pPr>
        <w:pStyle w:val="Loendilik"/>
        <w:numPr>
          <w:ilvl w:val="0"/>
          <w:numId w:val="2"/>
        </w:numPr>
        <w:jc w:val="both"/>
        <w:rPr>
          <w:rFonts w:ascii="Arial" w:hAnsi="Arial" w:cs="Arial"/>
        </w:rPr>
      </w:pPr>
      <w:r w:rsidRPr="005D2718">
        <w:rPr>
          <w:rFonts w:ascii="Arial" w:hAnsi="Arial" w:cs="Arial"/>
        </w:rPr>
        <w:t xml:space="preserve">EH2 puhul </w:t>
      </w:r>
      <w:r w:rsidR="00F02886" w:rsidRPr="005D2718">
        <w:rPr>
          <w:rFonts w:ascii="Arial" w:hAnsi="Arial" w:cs="Arial"/>
        </w:rPr>
        <w:t>hooldatakse Vireksaare-Halliste teekraavid 209, 215 ja 311. Teekraavi 205 ei hooldata.</w:t>
      </w:r>
    </w:p>
    <w:p w14:paraId="47499F56" w14:textId="01694072" w:rsidR="00F02886" w:rsidRPr="005D2718" w:rsidRDefault="00F02886" w:rsidP="00A07DA1">
      <w:pPr>
        <w:pStyle w:val="Loendilik"/>
        <w:numPr>
          <w:ilvl w:val="0"/>
          <w:numId w:val="2"/>
        </w:numPr>
        <w:jc w:val="both"/>
        <w:rPr>
          <w:rFonts w:ascii="Arial" w:hAnsi="Arial" w:cs="Arial"/>
        </w:rPr>
      </w:pPr>
      <w:r w:rsidRPr="005D2718">
        <w:rPr>
          <w:rFonts w:ascii="Arial" w:hAnsi="Arial" w:cs="Arial"/>
        </w:rPr>
        <w:t xml:space="preserve">EH2 ala sees rekonstrueeritakse kraavid, mis ei mõjuta kaitseväärtusi. Ülejäänud kraavidelt eemaldatakse voolutakistused ja trassid puhastatakse puittaimestikust (sh kraavil 212). </w:t>
      </w:r>
    </w:p>
    <w:p w14:paraId="1F07DA14" w14:textId="5FF56A02" w:rsidR="007321BF" w:rsidRPr="005D2718" w:rsidRDefault="007321BF" w:rsidP="00A07DA1">
      <w:pPr>
        <w:pStyle w:val="Loendilik"/>
        <w:numPr>
          <w:ilvl w:val="0"/>
          <w:numId w:val="2"/>
        </w:numPr>
        <w:jc w:val="both"/>
        <w:rPr>
          <w:rFonts w:ascii="Arial" w:hAnsi="Arial" w:cs="Arial"/>
        </w:rPr>
      </w:pPr>
      <w:r w:rsidRPr="005D2718">
        <w:rPr>
          <w:rFonts w:ascii="Arial" w:hAnsi="Arial" w:cs="Arial"/>
        </w:rPr>
        <w:t xml:space="preserve">EH2 alal projekteeritakse uued truubid kraavile 211, et pääseda kraavide 212, 213 ja 214 mulletele. </w:t>
      </w:r>
    </w:p>
    <w:p w14:paraId="72710F08" w14:textId="6DC42C11" w:rsidR="00F02886" w:rsidRPr="005D2718" w:rsidRDefault="00F02886" w:rsidP="00A07DA1">
      <w:pPr>
        <w:pStyle w:val="Loendilik"/>
        <w:numPr>
          <w:ilvl w:val="0"/>
          <w:numId w:val="2"/>
        </w:numPr>
        <w:jc w:val="both"/>
        <w:rPr>
          <w:rFonts w:ascii="Arial" w:hAnsi="Arial" w:cs="Arial"/>
        </w:rPr>
      </w:pPr>
      <w:r w:rsidRPr="005D2718">
        <w:rPr>
          <w:rFonts w:ascii="Arial" w:hAnsi="Arial" w:cs="Arial"/>
        </w:rPr>
        <w:t xml:space="preserve">EH3 alal rekonstrueeritakse Pärnametsa teekraavid ja ala sees olevad kuivenduskraavid, mis ei mõjuta kaitseväärtusi. </w:t>
      </w:r>
    </w:p>
    <w:p w14:paraId="019BFC0A" w14:textId="5C55CD3C" w:rsidR="007321BF" w:rsidRPr="005D2718" w:rsidRDefault="007321BF" w:rsidP="00A07DA1">
      <w:pPr>
        <w:pStyle w:val="Loendilik"/>
        <w:numPr>
          <w:ilvl w:val="0"/>
          <w:numId w:val="2"/>
        </w:numPr>
        <w:jc w:val="both"/>
        <w:rPr>
          <w:rFonts w:ascii="Arial" w:hAnsi="Arial" w:cs="Arial"/>
        </w:rPr>
      </w:pPr>
      <w:r w:rsidRPr="005D2718">
        <w:rPr>
          <w:rFonts w:ascii="Arial" w:hAnsi="Arial" w:cs="Arial"/>
        </w:rPr>
        <w:t xml:space="preserve">Kraavid 305, 304 ja 315 puhastatakse voolutakistustest ja puittaimestikust. </w:t>
      </w:r>
    </w:p>
    <w:p w14:paraId="76DE339F" w14:textId="74E06589" w:rsidR="007321BF" w:rsidRPr="005D2718" w:rsidRDefault="007321BF" w:rsidP="00A07DA1">
      <w:pPr>
        <w:pStyle w:val="Loendilik"/>
        <w:numPr>
          <w:ilvl w:val="0"/>
          <w:numId w:val="2"/>
        </w:numPr>
        <w:jc w:val="both"/>
        <w:rPr>
          <w:rFonts w:ascii="Arial" w:hAnsi="Arial" w:cs="Arial"/>
        </w:rPr>
      </w:pPr>
      <w:r w:rsidRPr="005D2718">
        <w:rPr>
          <w:rFonts w:ascii="Arial" w:hAnsi="Arial" w:cs="Arial"/>
        </w:rPr>
        <w:t xml:space="preserve">Kraavide 304 ja 319 mulletele pääsemiseks projekteeritakse Pärnametsa teelt </w:t>
      </w:r>
      <w:proofErr w:type="spellStart"/>
      <w:r w:rsidRPr="005D2718">
        <w:rPr>
          <w:rFonts w:ascii="Arial" w:hAnsi="Arial" w:cs="Arial"/>
        </w:rPr>
        <w:t>mahasõidukohad</w:t>
      </w:r>
      <w:proofErr w:type="spellEnd"/>
      <w:r w:rsidRPr="005D2718">
        <w:rPr>
          <w:rFonts w:ascii="Arial" w:hAnsi="Arial" w:cs="Arial"/>
        </w:rPr>
        <w:t xml:space="preserve"> M3 koos truupidega. </w:t>
      </w:r>
    </w:p>
    <w:p w14:paraId="7FB7AAF2" w14:textId="1202E3F9" w:rsidR="00F02886" w:rsidRPr="005D2718" w:rsidRDefault="00F02886" w:rsidP="00A07DA1">
      <w:pPr>
        <w:pStyle w:val="Loendilik"/>
        <w:numPr>
          <w:ilvl w:val="0"/>
          <w:numId w:val="2"/>
        </w:numPr>
        <w:jc w:val="both"/>
        <w:rPr>
          <w:rFonts w:ascii="Arial" w:hAnsi="Arial" w:cs="Arial"/>
        </w:rPr>
      </w:pPr>
      <w:proofErr w:type="spellStart"/>
      <w:r w:rsidRPr="005D2718">
        <w:rPr>
          <w:rFonts w:ascii="Arial" w:hAnsi="Arial" w:cs="Arial"/>
        </w:rPr>
        <w:t>Jõve</w:t>
      </w:r>
      <w:proofErr w:type="spellEnd"/>
      <w:r w:rsidRPr="005D2718">
        <w:rPr>
          <w:rFonts w:ascii="Arial" w:hAnsi="Arial" w:cs="Arial"/>
        </w:rPr>
        <w:t xml:space="preserve"> ojalt (302) eemaldatakse käsitsi voolutakistused kraavi 315 suudmest kuni kraavini 327. Kraavi 318 suudme juurde projekteeritakse kraavile 302 settebassein. </w:t>
      </w:r>
    </w:p>
    <w:p w14:paraId="0C81FABC" w14:textId="57D55F26" w:rsidR="00F02886" w:rsidRPr="005D2718" w:rsidRDefault="00F02886" w:rsidP="00A07DA1">
      <w:pPr>
        <w:pStyle w:val="Loendilik"/>
        <w:numPr>
          <w:ilvl w:val="0"/>
          <w:numId w:val="2"/>
        </w:numPr>
        <w:jc w:val="both"/>
        <w:rPr>
          <w:rFonts w:ascii="Arial" w:hAnsi="Arial" w:cs="Arial"/>
        </w:rPr>
      </w:pPr>
      <w:r w:rsidRPr="005D2718">
        <w:rPr>
          <w:rFonts w:ascii="Arial" w:hAnsi="Arial" w:cs="Arial"/>
        </w:rPr>
        <w:t xml:space="preserve">Pärnametsa tee ja kraavi 314 läheduses asub </w:t>
      </w:r>
      <w:proofErr w:type="spellStart"/>
      <w:r w:rsidRPr="005D2718">
        <w:rPr>
          <w:rFonts w:ascii="Arial" w:hAnsi="Arial" w:cs="Arial"/>
        </w:rPr>
        <w:t>tagasipööramiskoht</w:t>
      </w:r>
      <w:proofErr w:type="spellEnd"/>
      <w:r w:rsidRPr="005D2718">
        <w:rPr>
          <w:rFonts w:ascii="Arial" w:hAnsi="Arial" w:cs="Arial"/>
        </w:rPr>
        <w:t xml:space="preserve">. Projekteeritakse </w:t>
      </w:r>
      <w:proofErr w:type="spellStart"/>
      <w:r w:rsidRPr="005D2718">
        <w:rPr>
          <w:rFonts w:ascii="Arial" w:hAnsi="Arial" w:cs="Arial"/>
        </w:rPr>
        <w:t>tagasipööramiskoha</w:t>
      </w:r>
      <w:proofErr w:type="spellEnd"/>
      <w:r w:rsidRPr="005D2718">
        <w:rPr>
          <w:rFonts w:ascii="Arial" w:hAnsi="Arial" w:cs="Arial"/>
        </w:rPr>
        <w:t xml:space="preserve"> rekonstrueerimine (</w:t>
      </w:r>
      <w:proofErr w:type="spellStart"/>
      <w:r w:rsidRPr="005D2718">
        <w:rPr>
          <w:rFonts w:ascii="Arial" w:hAnsi="Arial" w:cs="Arial"/>
        </w:rPr>
        <w:t>tagasipööramiskohta</w:t>
      </w:r>
      <w:proofErr w:type="spellEnd"/>
      <w:r w:rsidRPr="005D2718">
        <w:rPr>
          <w:rFonts w:ascii="Arial" w:hAnsi="Arial" w:cs="Arial"/>
        </w:rPr>
        <w:t xml:space="preserve"> pikendatakse). </w:t>
      </w:r>
    </w:p>
    <w:p w14:paraId="1C5DF953" w14:textId="6FA71C61" w:rsidR="00F02886" w:rsidRPr="005D2718" w:rsidRDefault="00F02886" w:rsidP="00A07DA1">
      <w:pPr>
        <w:pStyle w:val="Loendilik"/>
        <w:numPr>
          <w:ilvl w:val="0"/>
          <w:numId w:val="2"/>
        </w:numPr>
        <w:jc w:val="both"/>
        <w:rPr>
          <w:rFonts w:ascii="Arial" w:hAnsi="Arial" w:cs="Arial"/>
        </w:rPr>
      </w:pPr>
      <w:r w:rsidRPr="005D2718">
        <w:rPr>
          <w:rFonts w:ascii="Arial" w:hAnsi="Arial" w:cs="Arial"/>
        </w:rPr>
        <w:t xml:space="preserve">Kvartali TA090 eraldis 38 ja TA091 eraldis 10 ei olnud lähteülesande koostamise ajal arvel maaparandussüsteemina. Nüüdseks kuuluvad need alad EH3 süsteemi koosseisu. Koosolekul võeti vastu otsus, et antud alad lisatakse käesoleva projekti </w:t>
      </w:r>
      <w:r w:rsidRPr="005D2718">
        <w:rPr>
          <w:rFonts w:ascii="Arial" w:hAnsi="Arial" w:cs="Arial"/>
        </w:rPr>
        <w:lastRenderedPageBreak/>
        <w:t>koosseisu. RMK täpsustab PTA-</w:t>
      </w:r>
      <w:proofErr w:type="spellStart"/>
      <w:r w:rsidRPr="005D2718">
        <w:rPr>
          <w:rFonts w:ascii="Arial" w:hAnsi="Arial" w:cs="Arial"/>
        </w:rPr>
        <w:t>ga</w:t>
      </w:r>
      <w:proofErr w:type="spellEnd"/>
      <w:r w:rsidRPr="005D2718">
        <w:rPr>
          <w:rFonts w:ascii="Arial" w:hAnsi="Arial" w:cs="Arial"/>
        </w:rPr>
        <w:t xml:space="preserve">, kas on vajalik taotleda täiendavad projekteerimistingimused. AS Projekteerimisbüroo Maa ja Vesi viib antud alal läbi täiendavad uurimis- ja projekteerimistööd, mille kohta koostab AS Projekteerimisbüroo Maa ja Vesi </w:t>
      </w:r>
      <w:r w:rsidR="007321BF" w:rsidRPr="005D2718">
        <w:rPr>
          <w:rFonts w:ascii="Arial" w:hAnsi="Arial" w:cs="Arial"/>
        </w:rPr>
        <w:t xml:space="preserve">hinnapakkumise ja tähtaja pikendamise taotluse. </w:t>
      </w:r>
    </w:p>
    <w:p w14:paraId="268932B0" w14:textId="21909A82" w:rsidR="007321BF" w:rsidRPr="005D2718" w:rsidRDefault="005D2718" w:rsidP="00A07DA1">
      <w:pPr>
        <w:pStyle w:val="Loendilik"/>
        <w:numPr>
          <w:ilvl w:val="0"/>
          <w:numId w:val="2"/>
        </w:numPr>
        <w:jc w:val="both"/>
        <w:rPr>
          <w:rFonts w:ascii="Arial" w:hAnsi="Arial" w:cs="Arial"/>
        </w:rPr>
      </w:pPr>
      <w:r w:rsidRPr="005D2718">
        <w:rPr>
          <w:rFonts w:ascii="Arial" w:hAnsi="Arial" w:cs="Arial"/>
        </w:rPr>
        <w:t xml:space="preserve">Objektile projekteeritakse projekteerija ettepaneku kohaselt leevendustiigid ja kraavilaiendid. </w:t>
      </w:r>
    </w:p>
    <w:p w14:paraId="42B8BF18" w14:textId="539264E0" w:rsidR="005D2718" w:rsidRDefault="005D2718" w:rsidP="00A07DA1">
      <w:pPr>
        <w:pStyle w:val="Loendilik"/>
        <w:numPr>
          <w:ilvl w:val="0"/>
          <w:numId w:val="2"/>
        </w:numPr>
        <w:jc w:val="both"/>
        <w:rPr>
          <w:rFonts w:ascii="Arial" w:hAnsi="Arial" w:cs="Arial"/>
        </w:rPr>
      </w:pPr>
      <w:r w:rsidRPr="005D2718">
        <w:rPr>
          <w:rFonts w:ascii="Arial" w:hAnsi="Arial" w:cs="Arial"/>
        </w:rPr>
        <w:t xml:space="preserve">Koosolekul arutati ettepanekut väljaspool objekti ala mõningaid kraave sulgeda, et vähendada kuivenduse negatiivset mõju kaitsealustele objektidele. Koosolekul otsustati, et käesoleva projektiga kraavide sulgemisi ei projekteerita. </w:t>
      </w:r>
    </w:p>
    <w:p w14:paraId="7D0B6FED" w14:textId="4206C2C8" w:rsidR="00776442" w:rsidRPr="005D2718" w:rsidRDefault="00E80089" w:rsidP="00A07DA1">
      <w:pPr>
        <w:pStyle w:val="Loendilik"/>
        <w:numPr>
          <w:ilvl w:val="0"/>
          <w:numId w:val="2"/>
        </w:numPr>
        <w:jc w:val="both"/>
        <w:rPr>
          <w:rFonts w:ascii="Arial" w:hAnsi="Arial" w:cs="Arial"/>
        </w:rPr>
      </w:pPr>
      <w:r>
        <w:rPr>
          <w:rFonts w:ascii="Arial" w:hAnsi="Arial" w:cs="Arial"/>
        </w:rPr>
        <w:t xml:space="preserve">Liita koostatavale Vireksaare metsakuivenduse projektlahendusele täiendavalt arvele võetud maaparandusehitise osa kvartalitel TA091 </w:t>
      </w:r>
      <w:proofErr w:type="spellStart"/>
      <w:r>
        <w:rPr>
          <w:rFonts w:ascii="Arial" w:hAnsi="Arial" w:cs="Arial"/>
        </w:rPr>
        <w:t>er</w:t>
      </w:r>
      <w:proofErr w:type="spellEnd"/>
      <w:r>
        <w:rPr>
          <w:rFonts w:ascii="Arial" w:hAnsi="Arial" w:cs="Arial"/>
        </w:rPr>
        <w:t xml:space="preserve"> 10; TA090 </w:t>
      </w:r>
      <w:proofErr w:type="spellStart"/>
      <w:r>
        <w:rPr>
          <w:rFonts w:ascii="Arial" w:hAnsi="Arial" w:cs="Arial"/>
        </w:rPr>
        <w:t>er</w:t>
      </w:r>
      <w:proofErr w:type="spellEnd"/>
      <w:r>
        <w:rPr>
          <w:rFonts w:ascii="Arial" w:hAnsi="Arial" w:cs="Arial"/>
        </w:rPr>
        <w:t xml:space="preserve"> 38 ja 14. Teostada  seal uurimistööd ja koostada projektlahendus.</w:t>
      </w:r>
    </w:p>
    <w:p w14:paraId="77139047" w14:textId="77777777" w:rsidR="007321BF" w:rsidRPr="007321BF" w:rsidRDefault="007321BF" w:rsidP="007321BF">
      <w:pPr>
        <w:jc w:val="both"/>
        <w:rPr>
          <w:rFonts w:ascii="Arial" w:hAnsi="Arial" w:cs="Arial"/>
          <w:b/>
          <w:bCs/>
        </w:rPr>
      </w:pPr>
    </w:p>
    <w:p w14:paraId="67D16944" w14:textId="2976C023" w:rsidR="004451E8" w:rsidRPr="004451E8" w:rsidRDefault="004451E8" w:rsidP="00277467">
      <w:pPr>
        <w:pStyle w:val="Loendilik"/>
        <w:jc w:val="right"/>
        <w:rPr>
          <w:rFonts w:ascii="Arial" w:hAnsi="Arial" w:cs="Arial"/>
          <w:b/>
          <w:bCs/>
        </w:rPr>
      </w:pPr>
      <w:r w:rsidRPr="004451E8">
        <w:rPr>
          <w:rFonts w:ascii="Arial" w:hAnsi="Arial" w:cs="Arial"/>
          <w:b/>
          <w:bCs/>
        </w:rPr>
        <w:t xml:space="preserve">Protokolli koostas Henri Daniel Ots </w:t>
      </w:r>
    </w:p>
    <w:sectPr w:rsidR="004451E8" w:rsidRPr="00445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50124"/>
    <w:multiLevelType w:val="hybridMultilevel"/>
    <w:tmpl w:val="C9A0B8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FC50529"/>
    <w:multiLevelType w:val="hybridMultilevel"/>
    <w:tmpl w:val="34E4A01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37C2C1D"/>
    <w:multiLevelType w:val="hybridMultilevel"/>
    <w:tmpl w:val="34E4A0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6812831">
    <w:abstractNumId w:val="0"/>
  </w:num>
  <w:num w:numId="2" w16cid:durableId="877470435">
    <w:abstractNumId w:val="1"/>
  </w:num>
  <w:num w:numId="3" w16cid:durableId="244270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47B"/>
    <w:rsid w:val="001714D1"/>
    <w:rsid w:val="00192470"/>
    <w:rsid w:val="001A3DCD"/>
    <w:rsid w:val="001A4928"/>
    <w:rsid w:val="001E2462"/>
    <w:rsid w:val="00262771"/>
    <w:rsid w:val="00277467"/>
    <w:rsid w:val="002C510F"/>
    <w:rsid w:val="002E4160"/>
    <w:rsid w:val="0030568F"/>
    <w:rsid w:val="00306D72"/>
    <w:rsid w:val="00341CFC"/>
    <w:rsid w:val="00360CA4"/>
    <w:rsid w:val="00414897"/>
    <w:rsid w:val="004451E8"/>
    <w:rsid w:val="00490144"/>
    <w:rsid w:val="004A2B7B"/>
    <w:rsid w:val="00501686"/>
    <w:rsid w:val="0054658C"/>
    <w:rsid w:val="005863AE"/>
    <w:rsid w:val="005B02AC"/>
    <w:rsid w:val="005D2718"/>
    <w:rsid w:val="0060382B"/>
    <w:rsid w:val="00637D3E"/>
    <w:rsid w:val="00665ECE"/>
    <w:rsid w:val="006A076C"/>
    <w:rsid w:val="007321BF"/>
    <w:rsid w:val="00732DE2"/>
    <w:rsid w:val="00776442"/>
    <w:rsid w:val="007C3C68"/>
    <w:rsid w:val="007F5639"/>
    <w:rsid w:val="00885BA7"/>
    <w:rsid w:val="008C5794"/>
    <w:rsid w:val="00A07DA1"/>
    <w:rsid w:val="00A3751F"/>
    <w:rsid w:val="00A7656C"/>
    <w:rsid w:val="00B157DA"/>
    <w:rsid w:val="00B2347B"/>
    <w:rsid w:val="00BB246C"/>
    <w:rsid w:val="00BB44FF"/>
    <w:rsid w:val="00BD2AC3"/>
    <w:rsid w:val="00BD5378"/>
    <w:rsid w:val="00C53A63"/>
    <w:rsid w:val="00C7708A"/>
    <w:rsid w:val="00CA2304"/>
    <w:rsid w:val="00CA520B"/>
    <w:rsid w:val="00CC342E"/>
    <w:rsid w:val="00D313CA"/>
    <w:rsid w:val="00D52831"/>
    <w:rsid w:val="00D6762B"/>
    <w:rsid w:val="00D7326F"/>
    <w:rsid w:val="00D83CB2"/>
    <w:rsid w:val="00D95058"/>
    <w:rsid w:val="00E11129"/>
    <w:rsid w:val="00E73E7E"/>
    <w:rsid w:val="00E80089"/>
    <w:rsid w:val="00EF5DFB"/>
    <w:rsid w:val="00F02886"/>
    <w:rsid w:val="00F434CA"/>
    <w:rsid w:val="00F75AA3"/>
    <w:rsid w:val="00FE2B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4C86"/>
  <w15:docId w15:val="{0B31D948-F6F1-4677-88A7-E6A67FB1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53A6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5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515</Words>
  <Characters>2990</Characters>
  <Application>Microsoft Office Word</Application>
  <DocSecurity>4</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Karl Ruukel</cp:lastModifiedBy>
  <cp:revision>2</cp:revision>
  <dcterms:created xsi:type="dcterms:W3CDTF">2024-02-27T13:44:00Z</dcterms:created>
  <dcterms:modified xsi:type="dcterms:W3CDTF">2024-02-27T13:44:00Z</dcterms:modified>
</cp:coreProperties>
</file>